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BF5" w:rsidRPr="000F59F7" w:rsidRDefault="00B77BF5">
      <w:pPr>
        <w:widowControl w:val="0"/>
        <w:pBdr>
          <w:top w:val="nil"/>
          <w:left w:val="nil"/>
          <w:bottom w:val="nil"/>
          <w:right w:val="nil"/>
          <w:between w:val="nil"/>
        </w:pBdr>
        <w:spacing w:after="0" w:line="276" w:lineRule="auto"/>
        <w:rPr>
          <w:rFonts w:asciiTheme="minorHAnsi" w:hAnsiTheme="minorHAnsi" w:cstheme="minorHAnsi"/>
          <w:sz w:val="24"/>
          <w:szCs w:val="24"/>
        </w:rPr>
      </w:pPr>
      <w:bookmarkStart w:id="0" w:name="_GoBack"/>
      <w:bookmarkEnd w:id="0"/>
    </w:p>
    <w:p w:rsidR="00B77BF5" w:rsidRPr="000F59F7" w:rsidRDefault="00821209">
      <w:pPr>
        <w:spacing w:line="480" w:lineRule="auto"/>
        <w:jc w:val="both"/>
        <w:rPr>
          <w:rFonts w:asciiTheme="minorHAnsi" w:eastAsia="Palatino Linotype" w:hAnsiTheme="minorHAnsi" w:cstheme="minorHAnsi"/>
          <w:sz w:val="24"/>
          <w:szCs w:val="24"/>
        </w:rPr>
      </w:pPr>
      <w:r w:rsidRPr="000F59F7">
        <w:rPr>
          <w:rFonts w:asciiTheme="minorHAnsi" w:eastAsia="Palatino Linotype" w:hAnsiTheme="minorHAnsi" w:cstheme="minorHAnsi"/>
          <w:sz w:val="24"/>
          <w:szCs w:val="24"/>
        </w:rPr>
        <w:t>Η έκθεση που εγκαινιάζουμε σήμερα αποτελεί ένα φιλόδοξο και πρωτότυπο εγχείρημα που επιχειρεί, με εμπεριστατωμένη διεπιστημονική προσέγγιση, αλλά και σύγχρονη αισθητική, να φωτίσει —κυριολεκτικά και μεταφορικά— τη βαθιά, πολυδιάστατη και διαχρονική σχέση του ανθρώπου με τα σπήλαια. Μια σχέση, που ξεκινά από την αυγή της ανθρωπότητας και εκτείνεται αδιάλειπτα και διαρκώς εξελισσόμενη έως τις μέρες μας.</w:t>
      </w:r>
    </w:p>
    <w:p w:rsidR="00B77BF5" w:rsidRPr="000F59F7" w:rsidRDefault="00821209">
      <w:pPr>
        <w:spacing w:line="480" w:lineRule="auto"/>
        <w:jc w:val="both"/>
        <w:rPr>
          <w:rFonts w:asciiTheme="minorHAnsi" w:eastAsia="Palatino Linotype" w:hAnsiTheme="minorHAnsi" w:cstheme="minorHAnsi"/>
          <w:sz w:val="24"/>
          <w:szCs w:val="24"/>
        </w:rPr>
      </w:pPr>
      <w:r w:rsidRPr="000F59F7">
        <w:rPr>
          <w:rFonts w:asciiTheme="minorHAnsi" w:eastAsia="Palatino Linotype" w:hAnsiTheme="minorHAnsi" w:cstheme="minorHAnsi"/>
          <w:sz w:val="24"/>
          <w:szCs w:val="24"/>
        </w:rPr>
        <w:t xml:space="preserve">Ο λόγος που επιλέχθηκε η συγκεκριμένη θεματική είναι ακριβώς ότι το σπήλαιο δε συνιστά απλά έναν γεωλογικό σχηματισμό. Από τα πρώτα στάδια της ανάπτυξής του ανθρώπινου είδους, τα σπήλαια αποτέλεσαν όχι μόνο καταφύγια από τα στοιχεία της φύσης και τους θηρευτές, αλλά και τις πρώτες εστίες κοινωνικοποίησης, δημιουργίας και ανταλλαγής γνώσης και ανάπτυξης πολιτισμού. Ακόμη και όταν έπαψαν να αποτελούν κύριους χώρους κατοικίας, διατήρησαν την αρχέγονη διασύνδεσή τους με το θρησκευτικό και υπερβατικό στοιχείο, τα αρχετυπικά νοήματα και τους συμβολισμούς τους, που τα καθιστούν διαχρονικά </w:t>
      </w:r>
      <w:proofErr w:type="spellStart"/>
      <w:r w:rsidRPr="000F59F7">
        <w:rPr>
          <w:rFonts w:asciiTheme="minorHAnsi" w:eastAsia="Palatino Linotype" w:hAnsiTheme="minorHAnsi" w:cstheme="minorHAnsi"/>
          <w:sz w:val="24"/>
          <w:szCs w:val="24"/>
        </w:rPr>
        <w:t>τοπόσημα</w:t>
      </w:r>
      <w:proofErr w:type="spellEnd"/>
      <w:r w:rsidRPr="000F59F7">
        <w:rPr>
          <w:rFonts w:asciiTheme="minorHAnsi" w:eastAsia="Palatino Linotype" w:hAnsiTheme="minorHAnsi" w:cstheme="minorHAnsi"/>
          <w:sz w:val="24"/>
          <w:szCs w:val="24"/>
        </w:rPr>
        <w:t xml:space="preserve"> των μύθων και της συλλογικής ιστορικής μνήμης, αλλά και πηγές έμπνευσης του στοχασμού και της τέχνης. Στη λαϊκή παράδοση, στη μυθολογία, στη φιλοσοφία, στη θρησκεία και στην τέχνη, το σπήλαιο επανέρχεται διαρκώς και αναδύεται ιστορικά ως χώρος όπου ο άνθρωπος δοκιμάζεται και μεταμορφώνεται. Αποτελεί ταυτόχρονα ένα ανοιχτό πεδίο επιστημονικής έρευνας και πολιτισμικής αναζήτησης για την κατανόηση της ιστορίας και της αλληλεπίδρασης του ανθρώπου με το φυσικό περιβάλλον. Έναν </w:t>
      </w:r>
      <w:proofErr w:type="spellStart"/>
      <w:r w:rsidRPr="000F59F7">
        <w:rPr>
          <w:rFonts w:asciiTheme="minorHAnsi" w:eastAsia="Palatino Linotype" w:hAnsiTheme="minorHAnsi" w:cstheme="minorHAnsi"/>
          <w:i/>
          <w:sz w:val="24"/>
          <w:szCs w:val="24"/>
        </w:rPr>
        <w:t>locus</w:t>
      </w:r>
      <w:proofErr w:type="spellEnd"/>
      <w:r w:rsidRPr="000F59F7">
        <w:rPr>
          <w:rFonts w:asciiTheme="minorHAnsi" w:eastAsia="Palatino Linotype" w:hAnsiTheme="minorHAnsi" w:cstheme="minorHAnsi"/>
          <w:i/>
          <w:sz w:val="24"/>
          <w:szCs w:val="24"/>
        </w:rPr>
        <w:t xml:space="preserve"> </w:t>
      </w:r>
      <w:proofErr w:type="spellStart"/>
      <w:r w:rsidRPr="000F59F7">
        <w:rPr>
          <w:rFonts w:asciiTheme="minorHAnsi" w:eastAsia="Palatino Linotype" w:hAnsiTheme="minorHAnsi" w:cstheme="minorHAnsi"/>
          <w:i/>
          <w:sz w:val="24"/>
          <w:szCs w:val="24"/>
        </w:rPr>
        <w:t>memoriae</w:t>
      </w:r>
      <w:proofErr w:type="spellEnd"/>
      <w:r w:rsidRPr="000F59F7">
        <w:rPr>
          <w:rFonts w:asciiTheme="minorHAnsi" w:eastAsia="Palatino Linotype" w:hAnsiTheme="minorHAnsi" w:cstheme="minorHAnsi"/>
          <w:sz w:val="24"/>
          <w:szCs w:val="24"/>
        </w:rPr>
        <w:t xml:space="preserve"> βαθιά ριζωμένο στη συλλογική συνείδηση και φαντασία.</w:t>
      </w:r>
    </w:p>
    <w:p w:rsidR="00B77BF5" w:rsidRPr="000F59F7" w:rsidRDefault="00821209">
      <w:pPr>
        <w:spacing w:line="480" w:lineRule="auto"/>
        <w:jc w:val="both"/>
        <w:rPr>
          <w:rFonts w:asciiTheme="minorHAnsi" w:eastAsia="Palatino Linotype" w:hAnsiTheme="minorHAnsi" w:cstheme="minorHAnsi"/>
          <w:sz w:val="24"/>
          <w:szCs w:val="24"/>
        </w:rPr>
      </w:pPr>
      <w:r w:rsidRPr="000F59F7">
        <w:rPr>
          <w:rFonts w:asciiTheme="minorHAnsi" w:eastAsia="Palatino Linotype" w:hAnsiTheme="minorHAnsi" w:cstheme="minorHAnsi"/>
          <w:sz w:val="24"/>
          <w:szCs w:val="24"/>
        </w:rPr>
        <w:lastRenderedPageBreak/>
        <w:t xml:space="preserve">Η εξαιρετικά ενδιαφέρουσα, </w:t>
      </w:r>
      <w:proofErr w:type="spellStart"/>
      <w:r w:rsidRPr="000F59F7">
        <w:rPr>
          <w:rFonts w:asciiTheme="minorHAnsi" w:eastAsia="Palatino Linotype" w:hAnsiTheme="minorHAnsi" w:cstheme="minorHAnsi"/>
          <w:sz w:val="24"/>
          <w:szCs w:val="24"/>
        </w:rPr>
        <w:t>διαδραστική</w:t>
      </w:r>
      <w:proofErr w:type="spellEnd"/>
      <w:r w:rsidRPr="000F59F7">
        <w:rPr>
          <w:rFonts w:asciiTheme="minorHAnsi" w:eastAsia="Palatino Linotype" w:hAnsiTheme="minorHAnsi" w:cstheme="minorHAnsi"/>
          <w:sz w:val="24"/>
          <w:szCs w:val="24"/>
        </w:rPr>
        <w:t xml:space="preserve"> και πολλαπλώς διδακτική αυτή εκθεσιακή εμπειρία, που αντλεί </w:t>
      </w:r>
      <w:proofErr w:type="spellStart"/>
      <w:r w:rsidRPr="000F59F7">
        <w:rPr>
          <w:rFonts w:asciiTheme="minorHAnsi" w:eastAsia="Palatino Linotype" w:hAnsiTheme="minorHAnsi" w:cstheme="minorHAnsi"/>
          <w:sz w:val="24"/>
          <w:szCs w:val="24"/>
        </w:rPr>
        <w:t>μουσειολογική</w:t>
      </w:r>
      <w:proofErr w:type="spellEnd"/>
      <w:r w:rsidRPr="000F59F7">
        <w:rPr>
          <w:rFonts w:asciiTheme="minorHAnsi" w:eastAsia="Palatino Linotype" w:hAnsiTheme="minorHAnsi" w:cstheme="minorHAnsi"/>
          <w:sz w:val="24"/>
          <w:szCs w:val="24"/>
        </w:rPr>
        <w:t xml:space="preserve"> έμπνευση και </w:t>
      </w:r>
      <w:proofErr w:type="spellStart"/>
      <w:r w:rsidRPr="000F59F7">
        <w:rPr>
          <w:rFonts w:asciiTheme="minorHAnsi" w:eastAsia="Palatino Linotype" w:hAnsiTheme="minorHAnsi" w:cstheme="minorHAnsi"/>
          <w:sz w:val="24"/>
          <w:szCs w:val="24"/>
        </w:rPr>
        <w:t>τεκμηριωτικό</w:t>
      </w:r>
      <w:proofErr w:type="spellEnd"/>
      <w:r w:rsidRPr="000F59F7">
        <w:rPr>
          <w:rFonts w:asciiTheme="minorHAnsi" w:eastAsia="Palatino Linotype" w:hAnsiTheme="minorHAnsi" w:cstheme="minorHAnsi"/>
          <w:sz w:val="24"/>
          <w:szCs w:val="24"/>
        </w:rPr>
        <w:t xml:space="preserve"> υλικό κατά κύριο λόγο από τη Βόρεια Ελλάδα, αποτελεί προϊόν της γόνιμης και δημιουργικής συνεργασίας του Αρχαιολογικού Μουσείου Θεσσαλονίκης και της Εφορείας Παλαιοανθρωπολογίας-Σπηλαιολογίας, αλλά και άλλων υπηρεσιών του Υπουργείου Πολιτισμού, και πολιτιστικών οργανισμών.  Σήμερα οι συνεργασίες αυτές είναι αυτονόητες, μερικά χρόνια πριν δεν ήταν καθόλου αυτονόητες. </w:t>
      </w:r>
    </w:p>
    <w:p w:rsidR="00B77BF5" w:rsidRPr="000F59F7" w:rsidRDefault="00821209">
      <w:pPr>
        <w:spacing w:line="480" w:lineRule="auto"/>
        <w:jc w:val="both"/>
        <w:rPr>
          <w:rFonts w:asciiTheme="minorHAnsi" w:eastAsia="Palatino Linotype" w:hAnsiTheme="minorHAnsi" w:cstheme="minorHAnsi"/>
          <w:sz w:val="24"/>
          <w:szCs w:val="24"/>
        </w:rPr>
      </w:pPr>
      <w:r w:rsidRPr="000F59F7">
        <w:rPr>
          <w:rFonts w:asciiTheme="minorHAnsi" w:eastAsia="Palatino Linotype" w:hAnsiTheme="minorHAnsi" w:cstheme="minorHAnsi"/>
          <w:sz w:val="24"/>
          <w:szCs w:val="24"/>
        </w:rPr>
        <w:t>Τις τελευταίες δεκαετίες, η σπηλαιολογική αρχαιολογική έρευνα με τις διαρκώς εξελισσόμενες επιστημονικές μεθόδους, τεχνικές και τεχνολογίες της, έχει συμβάλει καθοριστικά στη γνώση μας για πολλαπλές και σημαντικές πτυχές του παρελθόντος. Ανασκαφές και μελέτες έχουν φέρει στο φως πολύτιμες πληροφορίες για τους γεωλογικούς μηχανισμούς δημιουργίας των σπηλαίων και των σύνθετων και ευαίσθητων οικοσυστημάτων, που αναπτύσσονται εντός τους, αλλά και για τη διαχρονική ανθρώπινη παρουσία και δραστηριότητα. Οι ιδιαίτερες συνθήκες των σπηλαίων ευνοούν τη διατήρηση στοιχείων και πληροφοριών που καλύπτουν δεκάδες χιλιάδες χρόνια, προσφέροντας μια μοναδική ευκαιρία ανάγνωσης και κατανόησης της διαλεκτικής σχέσης του ανθρώπου με το περιβάλλον στο πέρασμα του χρόνου.</w:t>
      </w:r>
    </w:p>
    <w:p w:rsidR="00B77BF5" w:rsidRPr="000F59F7" w:rsidRDefault="00821209">
      <w:pPr>
        <w:spacing w:line="480" w:lineRule="auto"/>
        <w:jc w:val="both"/>
        <w:rPr>
          <w:rFonts w:asciiTheme="minorHAnsi" w:eastAsia="Palatino Linotype" w:hAnsiTheme="minorHAnsi" w:cstheme="minorHAnsi"/>
          <w:sz w:val="24"/>
          <w:szCs w:val="24"/>
        </w:rPr>
      </w:pPr>
      <w:r w:rsidRPr="000F59F7">
        <w:rPr>
          <w:rFonts w:asciiTheme="minorHAnsi" w:eastAsia="Palatino Linotype" w:hAnsiTheme="minorHAnsi" w:cstheme="minorHAnsi"/>
          <w:sz w:val="24"/>
          <w:szCs w:val="24"/>
        </w:rPr>
        <w:t xml:space="preserve">Μέσα από τις διακριτές θεματικές και χρονολογικές ενότητες της έκθεσης και τα επιλεγμένα εκθέματα, τα οποία περιλαμβάνουν ανθρωπολογικό, </w:t>
      </w:r>
      <w:proofErr w:type="spellStart"/>
      <w:r w:rsidRPr="000F59F7">
        <w:rPr>
          <w:rFonts w:asciiTheme="minorHAnsi" w:eastAsia="Palatino Linotype" w:hAnsiTheme="minorHAnsi" w:cstheme="minorHAnsi"/>
          <w:sz w:val="24"/>
          <w:szCs w:val="24"/>
        </w:rPr>
        <w:t>αρχαιοβοτανολογικό</w:t>
      </w:r>
      <w:proofErr w:type="spellEnd"/>
      <w:r w:rsidRPr="000F59F7">
        <w:rPr>
          <w:rFonts w:asciiTheme="minorHAnsi" w:eastAsia="Palatino Linotype" w:hAnsiTheme="minorHAnsi" w:cstheme="minorHAnsi"/>
          <w:sz w:val="24"/>
          <w:szCs w:val="24"/>
        </w:rPr>
        <w:t xml:space="preserve"> και </w:t>
      </w:r>
      <w:proofErr w:type="spellStart"/>
      <w:r w:rsidRPr="000F59F7">
        <w:rPr>
          <w:rFonts w:asciiTheme="minorHAnsi" w:eastAsia="Palatino Linotype" w:hAnsiTheme="minorHAnsi" w:cstheme="minorHAnsi"/>
          <w:sz w:val="24"/>
          <w:szCs w:val="24"/>
        </w:rPr>
        <w:t>αρχαιοζωολογικό</w:t>
      </w:r>
      <w:proofErr w:type="spellEnd"/>
      <w:r w:rsidRPr="000F59F7">
        <w:rPr>
          <w:rFonts w:asciiTheme="minorHAnsi" w:eastAsia="Palatino Linotype" w:hAnsiTheme="minorHAnsi" w:cstheme="minorHAnsi"/>
          <w:sz w:val="24"/>
          <w:szCs w:val="24"/>
        </w:rPr>
        <w:t xml:space="preserve"> υλικό, καθώς και αντιπροσωπευτικά αρχαιολογικά ευρήματα, όλοι  μας, ως κοινό, έχουμε τη δυνατότητα να ταξιδέψουμε νοητικά στον χρόνο και να ανακαλύψουμε πολλαπλές πτυχές της ζωής και του πολιτισμού που σχετίζονται με τα σπήλαια. </w:t>
      </w:r>
    </w:p>
    <w:p w:rsidR="00B77BF5" w:rsidRPr="000F59F7" w:rsidRDefault="00821209">
      <w:pPr>
        <w:spacing w:line="480" w:lineRule="auto"/>
        <w:jc w:val="both"/>
        <w:rPr>
          <w:rFonts w:asciiTheme="minorHAnsi" w:eastAsia="Palatino Linotype" w:hAnsiTheme="minorHAnsi" w:cstheme="minorHAnsi"/>
          <w:sz w:val="24"/>
          <w:szCs w:val="24"/>
        </w:rPr>
      </w:pPr>
      <w:r w:rsidRPr="000F59F7">
        <w:rPr>
          <w:rFonts w:asciiTheme="minorHAnsi" w:eastAsia="Palatino Linotype" w:hAnsiTheme="minorHAnsi" w:cstheme="minorHAnsi"/>
          <w:sz w:val="24"/>
          <w:szCs w:val="24"/>
        </w:rPr>
        <w:t xml:space="preserve">Η έκθεση, συνεπώς, λειτουργεί ως πρόσκληση ή πρόκληση για εξερεύνηση και ανακάλυψη. Μέσα από την ιστορία, την τέχνη και την επιστήμη, οι επισκέπτες καλούνται να ανακαλύψουν τον μοναδικό κόσμο των σπηλαίων και να εκτιμήσουν την αξία τους ως μνημείων της φύσης, αλλά και </w:t>
      </w:r>
      <w:r w:rsidRPr="000F59F7">
        <w:rPr>
          <w:rFonts w:asciiTheme="minorHAnsi" w:eastAsia="Palatino Linotype" w:hAnsiTheme="minorHAnsi" w:cstheme="minorHAnsi"/>
          <w:sz w:val="24"/>
          <w:szCs w:val="24"/>
        </w:rPr>
        <w:lastRenderedPageBreak/>
        <w:t>ως αποτύπωμα του πολιτισμού. Τα σπήλαια προσφέρονται ως μάρτυρες της ανθρώπινης ιστορίας, αλλά και πύλες που μας συνδέουν με τις προαιώνιες ρίζες μας και την ίδια τη φύση. Η εμπειρία αυτής της έκθεσης φιλοδοξεί να εμπνεύσει τον θαυμασμό, την περιέργεια και την ευαισθητοποίηση του κοινού, ενισχύοντας τη σύνδεσή μας με το παρελθόν και προάγοντας τη διατήρηση αυτών των μοναδικών μνημείων για τις επόμενες γενιές.</w:t>
      </w:r>
    </w:p>
    <w:p w:rsidR="00B77BF5" w:rsidRPr="000F59F7" w:rsidRDefault="00821209">
      <w:pPr>
        <w:spacing w:line="480" w:lineRule="auto"/>
        <w:jc w:val="both"/>
        <w:rPr>
          <w:rFonts w:asciiTheme="minorHAnsi" w:eastAsia="Palatino Linotype" w:hAnsiTheme="minorHAnsi" w:cstheme="minorHAnsi"/>
          <w:sz w:val="24"/>
          <w:szCs w:val="24"/>
        </w:rPr>
      </w:pPr>
      <w:r w:rsidRPr="000F59F7">
        <w:rPr>
          <w:rFonts w:asciiTheme="minorHAnsi" w:eastAsia="Palatino Linotype" w:hAnsiTheme="minorHAnsi" w:cstheme="minorHAnsi"/>
          <w:sz w:val="24"/>
          <w:szCs w:val="24"/>
        </w:rPr>
        <w:t xml:space="preserve">Κάθε έκθεμα αποτελεί ένα κομμάτι του παζλ, που αφηγείται την ιστορία των σπηλαίων και της αλληλεπίδρασης του ανθρώπου και της φύσης. Παράλληλα αναδεικνύονται οι μεθοδολογικές και τεχνικές ιδιαιτερότητες, ο συναρπαστικός χαρακτήρας και οι ποικίλες προκλήσεις της σπηλαιολογικής αρχαιολογικής και ανθρωπολογικής έρευνας. </w:t>
      </w:r>
    </w:p>
    <w:p w:rsidR="00B77BF5" w:rsidRPr="000F59F7" w:rsidRDefault="00821209">
      <w:pPr>
        <w:spacing w:line="480" w:lineRule="auto"/>
        <w:jc w:val="both"/>
        <w:rPr>
          <w:rFonts w:asciiTheme="minorHAnsi" w:eastAsia="Palatino Linotype" w:hAnsiTheme="minorHAnsi" w:cstheme="minorHAnsi"/>
          <w:sz w:val="24"/>
          <w:szCs w:val="24"/>
        </w:rPr>
      </w:pPr>
      <w:r w:rsidRPr="000F59F7">
        <w:rPr>
          <w:rFonts w:asciiTheme="minorHAnsi" w:eastAsia="Palatino Linotype" w:hAnsiTheme="minorHAnsi" w:cstheme="minorHAnsi"/>
          <w:sz w:val="24"/>
          <w:szCs w:val="24"/>
        </w:rPr>
        <w:t xml:space="preserve">Θα ήθελα να ευχαριστήσω όλους τους συντελεστές, στο πρόσωπο του Ανδρέα </w:t>
      </w:r>
      <w:proofErr w:type="spellStart"/>
      <w:r w:rsidRPr="000F59F7">
        <w:rPr>
          <w:rFonts w:asciiTheme="minorHAnsi" w:eastAsia="Palatino Linotype" w:hAnsiTheme="minorHAnsi" w:cstheme="minorHAnsi"/>
          <w:sz w:val="24"/>
          <w:szCs w:val="24"/>
        </w:rPr>
        <w:t>Ντάρλα</w:t>
      </w:r>
      <w:proofErr w:type="spellEnd"/>
      <w:r w:rsidRPr="000F59F7">
        <w:rPr>
          <w:rFonts w:asciiTheme="minorHAnsi" w:eastAsia="Palatino Linotype" w:hAnsiTheme="minorHAnsi" w:cstheme="minorHAnsi"/>
          <w:sz w:val="24"/>
          <w:szCs w:val="24"/>
        </w:rPr>
        <w:t xml:space="preserve">, το προσωπικό της Εφορείας Παλαιοανθρωπολογίας-Σπηλαιολογίας, στο πρόσωπο της Αναστασίας </w:t>
      </w:r>
      <w:proofErr w:type="spellStart"/>
      <w:r w:rsidRPr="000F59F7">
        <w:rPr>
          <w:rFonts w:asciiTheme="minorHAnsi" w:eastAsia="Palatino Linotype" w:hAnsiTheme="minorHAnsi" w:cstheme="minorHAnsi"/>
          <w:sz w:val="24"/>
          <w:szCs w:val="24"/>
        </w:rPr>
        <w:t>Γκαδόλου</w:t>
      </w:r>
      <w:proofErr w:type="spellEnd"/>
      <w:r w:rsidRPr="000F59F7">
        <w:rPr>
          <w:rFonts w:asciiTheme="minorHAnsi" w:eastAsia="Palatino Linotype" w:hAnsiTheme="minorHAnsi" w:cstheme="minorHAnsi"/>
          <w:sz w:val="24"/>
          <w:szCs w:val="24"/>
        </w:rPr>
        <w:t xml:space="preserve"> το προσωπικό, τα στελέχη του Αρχαιολογικού Μουσείου Θεσσαλονίκης και φυσικά ένα μεγάλο ευχαριστώ στο Διοικητικό Συμβούλιο του Αρχαιολογικού Μουσείου Θεσσαλονίκης, το οποίο υποστηρίζει με τον καλύτερο δυνατό τρόπο, σε συνδυασμό πάντα με τη Γενική Διευθύντρια, μια ουσιαστική μεταρρύθμιση που έκανε η Κυβέρνηση, τη δημιουργία των μεγάλων μουσείων όχι πλέον ως απλές Διευθύνσεις του Υπουργείου, αλλά ως ξεχωριστές πολιτιστικές οντότητες, ως Νομικά Πρόσωπα Δημοσίου Δικαίου. </w:t>
      </w:r>
    </w:p>
    <w:p w:rsidR="00B77BF5" w:rsidRPr="000F59F7" w:rsidRDefault="00821209">
      <w:pPr>
        <w:spacing w:line="480" w:lineRule="auto"/>
        <w:jc w:val="both"/>
        <w:rPr>
          <w:rFonts w:asciiTheme="minorHAnsi" w:eastAsia="Palatino Linotype" w:hAnsiTheme="minorHAnsi" w:cstheme="minorHAnsi"/>
          <w:sz w:val="24"/>
          <w:szCs w:val="24"/>
        </w:rPr>
      </w:pPr>
      <w:r w:rsidRPr="000F59F7">
        <w:rPr>
          <w:rFonts w:asciiTheme="minorHAnsi" w:eastAsia="Palatino Linotype" w:hAnsiTheme="minorHAnsi" w:cstheme="minorHAnsi"/>
          <w:sz w:val="24"/>
          <w:szCs w:val="24"/>
        </w:rPr>
        <w:t>Τέλος, θέλω να ευχαριστήσω το Ίδρυμα Παπαγεωργίου για την ευγενική χορηγία του. Δεν είναι η πρώτη φορά, είμαι σίγουρη ότι δεν θα είναι η τελευταία. Η οικογένεια Παπαγεωργίου διακρίνεται για τους ευπατρίδες που ήταν και είναι μέλη της, διακρίνεται για την αγάπη της την πατρίδα και τη Θεσσαλονίκη.</w:t>
      </w:r>
    </w:p>
    <w:p w:rsidR="00B77BF5" w:rsidRPr="000F59F7" w:rsidRDefault="00821209">
      <w:pPr>
        <w:spacing w:line="480" w:lineRule="auto"/>
        <w:jc w:val="both"/>
        <w:rPr>
          <w:rFonts w:asciiTheme="minorHAnsi" w:eastAsia="Palatino Linotype" w:hAnsiTheme="minorHAnsi" w:cstheme="minorHAnsi"/>
          <w:sz w:val="24"/>
          <w:szCs w:val="24"/>
        </w:rPr>
      </w:pPr>
      <w:r w:rsidRPr="000F59F7">
        <w:rPr>
          <w:rFonts w:asciiTheme="minorHAnsi" w:eastAsia="Palatino Linotype" w:hAnsiTheme="minorHAnsi" w:cstheme="minorHAnsi"/>
          <w:sz w:val="24"/>
          <w:szCs w:val="24"/>
        </w:rPr>
        <w:t xml:space="preserve">Σας ευχαριστώ πολύ. </w:t>
      </w:r>
    </w:p>
    <w:p w:rsidR="00B77BF5" w:rsidRPr="000F59F7" w:rsidRDefault="00B77BF5">
      <w:pPr>
        <w:spacing w:line="480" w:lineRule="auto"/>
        <w:jc w:val="both"/>
        <w:rPr>
          <w:rFonts w:asciiTheme="minorHAnsi" w:eastAsia="Palatino Linotype" w:hAnsiTheme="minorHAnsi" w:cstheme="minorHAnsi"/>
          <w:i/>
          <w:sz w:val="24"/>
          <w:szCs w:val="24"/>
        </w:rPr>
      </w:pPr>
    </w:p>
    <w:sectPr w:rsidR="00B77BF5" w:rsidRPr="000F59F7">
      <w:footerReference w:type="default" r:id="rId7"/>
      <w:headerReference w:type="first" r:id="rId8"/>
      <w:pgSz w:w="11906" w:h="16838"/>
      <w:pgMar w:top="1440" w:right="1080" w:bottom="1440" w:left="108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47C" w:rsidRDefault="0050547C">
      <w:pPr>
        <w:spacing w:after="0" w:line="240" w:lineRule="auto"/>
      </w:pPr>
      <w:r>
        <w:separator/>
      </w:r>
    </w:p>
  </w:endnote>
  <w:endnote w:type="continuationSeparator" w:id="0">
    <w:p w:rsidR="0050547C" w:rsidRDefault="00505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Georgia">
    <w:panose1 w:val="02040502050405020303"/>
    <w:charset w:val="A1"/>
    <w:family w:val="roman"/>
    <w:pitch w:val="variable"/>
    <w:sig w:usb0="00000287" w:usb1="00000000" w:usb2="00000000" w:usb3="00000000" w:csb0="0000009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BF5" w:rsidRDefault="00821209">
    <w:pPr>
      <w:pBdr>
        <w:top w:val="nil"/>
        <w:left w:val="nil"/>
        <w:bottom w:val="nil"/>
        <w:right w:val="nil"/>
        <w:between w:val="nil"/>
      </w:pBdr>
      <w:tabs>
        <w:tab w:val="center" w:pos="4320"/>
        <w:tab w:val="right" w:pos="864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874BFB">
      <w:rPr>
        <w:noProof/>
        <w:color w:val="000000"/>
      </w:rPr>
      <w:t>4</w:t>
    </w:r>
    <w:r>
      <w:rPr>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47C" w:rsidRDefault="0050547C">
      <w:pPr>
        <w:spacing w:after="0" w:line="240" w:lineRule="auto"/>
      </w:pPr>
      <w:r>
        <w:separator/>
      </w:r>
    </w:p>
  </w:footnote>
  <w:footnote w:type="continuationSeparator" w:id="0">
    <w:p w:rsidR="0050547C" w:rsidRDefault="005054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BF5" w:rsidRDefault="00B77BF5">
    <w:pPr>
      <w:widowControl w:val="0"/>
      <w:pBdr>
        <w:top w:val="nil"/>
        <w:left w:val="nil"/>
        <w:bottom w:val="nil"/>
        <w:right w:val="nil"/>
        <w:between w:val="nil"/>
      </w:pBdr>
      <w:spacing w:after="0" w:line="276" w:lineRule="auto"/>
      <w:rPr>
        <w:rFonts w:ascii="Palatino Linotype" w:eastAsia="Palatino Linotype" w:hAnsi="Palatino Linotype" w:cs="Palatino Linotype"/>
        <w:b/>
        <w:i/>
        <w:sz w:val="32"/>
        <w:szCs w:val="32"/>
      </w:rPr>
    </w:pPr>
  </w:p>
  <w:tbl>
    <w:tblPr>
      <w:tblStyle w:val="ac"/>
      <w:tblW w:w="9746" w:type="dxa"/>
      <w:tblInd w:w="0" w:type="dxa"/>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9746"/>
    </w:tblGrid>
    <w:tr w:rsidR="00B77BF5">
      <w:tc>
        <w:tcPr>
          <w:tcW w:w="9746" w:type="dxa"/>
        </w:tcPr>
        <w:p w:rsidR="00B77BF5" w:rsidRDefault="00821209">
          <w:pPr>
            <w:pBdr>
              <w:top w:val="nil"/>
              <w:left w:val="nil"/>
              <w:bottom w:val="nil"/>
              <w:right w:val="nil"/>
              <w:between w:val="nil"/>
            </w:pBdr>
            <w:tabs>
              <w:tab w:val="center" w:pos="4320"/>
              <w:tab w:val="right" w:pos="8640"/>
              <w:tab w:val="center" w:pos="4140"/>
            </w:tabs>
            <w:jc w:val="center"/>
            <w:rPr>
              <w:rFonts w:ascii="Palatino Linotype" w:eastAsia="Palatino Linotype" w:hAnsi="Palatino Linotype" w:cs="Palatino Linotype"/>
              <w:b/>
              <w:color w:val="000000"/>
            </w:rPr>
          </w:pPr>
          <w:r>
            <w:rPr>
              <w:rFonts w:ascii="Palatino Linotype" w:eastAsia="Palatino Linotype" w:hAnsi="Palatino Linotype" w:cs="Palatino Linotype"/>
              <w:color w:val="000000"/>
            </w:rPr>
            <w:fldChar w:fldCharType="begin"/>
          </w:r>
          <w:r>
            <w:rPr>
              <w:rFonts w:ascii="Palatino Linotype" w:eastAsia="Palatino Linotype" w:hAnsi="Palatino Linotype" w:cs="Palatino Linotype"/>
              <w:color w:val="000000"/>
            </w:rPr>
            <w:instrText xml:space="preserve"> INCLUDEPICTURE  "http://4.bp.blogspot.com/_iiluUEluqEA/R9azs5KQbgI/AAAAAAAAAAM/iQoPv6m4Jwo/s1600/ÃÂµÃÂ¸ÃÂ½ÃÂ¿ÃÆ’ÃÂ·ÃÂ¼ÃÂ¿.jpg" \* MERGEFORMATINET </w:instrText>
          </w:r>
          <w:r>
            <w:rPr>
              <w:rFonts w:ascii="Palatino Linotype" w:eastAsia="Palatino Linotype" w:hAnsi="Palatino Linotype" w:cs="Palatino Linotype"/>
              <w:color w:val="000000"/>
            </w:rPr>
            <w:fldChar w:fldCharType="separate"/>
          </w:r>
          <w:r w:rsidR="0035659B">
            <w:rPr>
              <w:rFonts w:ascii="Palatino Linotype" w:eastAsia="Palatino Linotype" w:hAnsi="Palatino Linotype" w:cs="Palatino Linotype"/>
              <w:color w:val="000000"/>
            </w:rPr>
            <w:fldChar w:fldCharType="begin"/>
          </w:r>
          <w:r w:rsidR="0035659B">
            <w:rPr>
              <w:rFonts w:ascii="Palatino Linotype" w:eastAsia="Palatino Linotype" w:hAnsi="Palatino Linotype" w:cs="Palatino Linotype"/>
              <w:color w:val="000000"/>
            </w:rPr>
            <w:instrText xml:space="preserve"> INCLUDEPICTURE  "http://4.bp.blogspot.com/_iiluUEluqEA/R9azs5KQbgI/AAAAAAAAAAM/iQoPv6m4Jwo/s1600/ÃÂµÃÂ¸ÃÂ½ÃÂ¿ÃÆ’ÃÂ·ÃÂ¼ÃÂ¿.jpg" \* MERGEFORMATINET </w:instrText>
          </w:r>
          <w:r w:rsidR="0035659B">
            <w:rPr>
              <w:rFonts w:ascii="Palatino Linotype" w:eastAsia="Palatino Linotype" w:hAnsi="Palatino Linotype" w:cs="Palatino Linotype"/>
              <w:color w:val="000000"/>
            </w:rPr>
            <w:fldChar w:fldCharType="separate"/>
          </w:r>
          <w:r w:rsidR="0050547C">
            <w:rPr>
              <w:rFonts w:ascii="Palatino Linotype" w:eastAsia="Palatino Linotype" w:hAnsi="Palatino Linotype" w:cs="Palatino Linotype"/>
              <w:color w:val="000000"/>
            </w:rPr>
            <w:fldChar w:fldCharType="begin"/>
          </w:r>
          <w:r w:rsidR="0050547C">
            <w:rPr>
              <w:rFonts w:ascii="Palatino Linotype" w:eastAsia="Palatino Linotype" w:hAnsi="Palatino Linotype" w:cs="Palatino Linotype"/>
              <w:color w:val="000000"/>
            </w:rPr>
            <w:instrText xml:space="preserve"> </w:instrText>
          </w:r>
          <w:r w:rsidR="0050547C">
            <w:rPr>
              <w:rFonts w:ascii="Palatino Linotype" w:eastAsia="Palatino Linotype" w:hAnsi="Palatino Linotype" w:cs="Palatino Linotype"/>
              <w:color w:val="000000"/>
            </w:rPr>
            <w:instrText>INCLUDEPICTURE  "http://4.bp.blogspot.com/_iiluUEluqEA/R9azs5KQbgI/AAAAAAAAAAM/iQoPv6m4Jwo/s1600/ÃÂµÃÂ¸ÃÂ½ÃÂ¿ÃÆ’ÃÂ·ÃÂ¼ÃÂ¿.jpg" \* MERGEFORMATINET</w:instrText>
          </w:r>
          <w:r w:rsidR="0050547C">
            <w:rPr>
              <w:rFonts w:ascii="Palatino Linotype" w:eastAsia="Palatino Linotype" w:hAnsi="Palatino Linotype" w:cs="Palatino Linotype"/>
              <w:color w:val="000000"/>
            </w:rPr>
            <w:instrText xml:space="preserve"> </w:instrText>
          </w:r>
          <w:r w:rsidR="0050547C">
            <w:rPr>
              <w:rFonts w:ascii="Palatino Linotype" w:eastAsia="Palatino Linotype" w:hAnsi="Palatino Linotype" w:cs="Palatino Linotype"/>
              <w:color w:val="000000"/>
            </w:rPr>
            <w:fldChar w:fldCharType="separate"/>
          </w:r>
          <w:r w:rsidR="0050547C">
            <w:rPr>
              <w:rFonts w:ascii="Palatino Linotype" w:eastAsia="Palatino Linotype" w:hAnsi="Palatino Linotype" w:cs="Palatino Linotype"/>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4pt;height:41.4pt;mso-width-percent:0;mso-height-percent:0;mso-width-percent:0;mso-height-percent:0">
                <v:imagedata r:id="rId1" r:href="rId2"/>
              </v:shape>
            </w:pict>
          </w:r>
          <w:r w:rsidR="0050547C">
            <w:rPr>
              <w:rFonts w:ascii="Palatino Linotype" w:eastAsia="Palatino Linotype" w:hAnsi="Palatino Linotype" w:cs="Palatino Linotype"/>
              <w:color w:val="000000"/>
            </w:rPr>
            <w:fldChar w:fldCharType="end"/>
          </w:r>
          <w:r w:rsidR="0035659B">
            <w:rPr>
              <w:rFonts w:ascii="Palatino Linotype" w:eastAsia="Palatino Linotype" w:hAnsi="Palatino Linotype" w:cs="Palatino Linotype"/>
              <w:color w:val="000000"/>
            </w:rPr>
            <w:fldChar w:fldCharType="end"/>
          </w:r>
          <w:r>
            <w:rPr>
              <w:rFonts w:ascii="Palatino Linotype" w:eastAsia="Palatino Linotype" w:hAnsi="Palatino Linotype" w:cs="Palatino Linotype"/>
              <w:color w:val="000000"/>
            </w:rPr>
            <w:fldChar w:fldCharType="end"/>
          </w:r>
        </w:p>
        <w:p w:rsidR="00B77BF5" w:rsidRDefault="00821209">
          <w:pPr>
            <w:pBdr>
              <w:top w:val="nil"/>
              <w:left w:val="nil"/>
              <w:bottom w:val="nil"/>
              <w:right w:val="nil"/>
              <w:between w:val="nil"/>
            </w:pBdr>
            <w:tabs>
              <w:tab w:val="center" w:pos="4320"/>
              <w:tab w:val="right" w:pos="8640"/>
            </w:tabs>
            <w:jc w:val="center"/>
            <w:rPr>
              <w:rFonts w:ascii="Palatino Linotype" w:eastAsia="Palatino Linotype" w:hAnsi="Palatino Linotype" w:cs="Palatino Linotype"/>
              <w:color w:val="000000"/>
            </w:rPr>
          </w:pPr>
          <w:r>
            <w:rPr>
              <w:rFonts w:ascii="Palatino Linotype" w:eastAsia="Palatino Linotype" w:hAnsi="Palatino Linotype" w:cs="Palatino Linotype"/>
              <w:b/>
              <w:color w:val="000000"/>
            </w:rPr>
            <w:t>ΕΛΛΗΝΙΚΗ ΔΗΜΟΚΡΑΤΙΑ</w:t>
          </w:r>
        </w:p>
        <w:p w:rsidR="00B77BF5" w:rsidRDefault="00821209">
          <w:pPr>
            <w:pBdr>
              <w:top w:val="nil"/>
              <w:left w:val="nil"/>
              <w:bottom w:val="nil"/>
              <w:right w:val="nil"/>
              <w:between w:val="nil"/>
            </w:pBdr>
            <w:tabs>
              <w:tab w:val="center" w:pos="4320"/>
              <w:tab w:val="right" w:pos="8640"/>
            </w:tabs>
            <w:ind w:right="26"/>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ΥΠΟΥΡΓΕΙΟ ΠΟΛΙΤΙΣΜΟΥ</w:t>
          </w:r>
        </w:p>
        <w:p w:rsidR="00B77BF5" w:rsidRDefault="00B77BF5">
          <w:pPr>
            <w:pBdr>
              <w:top w:val="nil"/>
              <w:left w:val="nil"/>
              <w:bottom w:val="nil"/>
              <w:right w:val="nil"/>
              <w:between w:val="nil"/>
            </w:pBdr>
            <w:tabs>
              <w:tab w:val="center" w:pos="4320"/>
              <w:tab w:val="right" w:pos="8640"/>
            </w:tabs>
            <w:rPr>
              <w:color w:val="000000"/>
            </w:rPr>
          </w:pPr>
        </w:p>
        <w:p w:rsidR="00B77BF5" w:rsidRDefault="00821209">
          <w:pPr>
            <w:spacing w:line="276"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Χαιρετισμός της Υπουργού Πολιτισμού Λίνας </w:t>
          </w:r>
          <w:proofErr w:type="spellStart"/>
          <w:r>
            <w:rPr>
              <w:rFonts w:ascii="Palatino Linotype" w:eastAsia="Palatino Linotype" w:hAnsi="Palatino Linotype" w:cs="Palatino Linotype"/>
              <w:b/>
            </w:rPr>
            <w:t>Μενδώνη</w:t>
          </w:r>
          <w:proofErr w:type="spellEnd"/>
          <w:r>
            <w:rPr>
              <w:rFonts w:ascii="Palatino Linotype" w:eastAsia="Palatino Linotype" w:hAnsi="Palatino Linotype" w:cs="Palatino Linotype"/>
              <w:b/>
            </w:rPr>
            <w:t xml:space="preserve"> στα εγκαίνια της περιοδικής έκθεσης του Αρχαιολογικού Μουσείου Θεσσαλονίκης και της Εφορείας Παλαιοανθρωπολογίας-Σπηλαιολογίας με τίτλο «Στη Σπηλιά: Ιστορίες από το Σκοτάδι στο Φως».</w:t>
          </w:r>
        </w:p>
      </w:tc>
    </w:tr>
  </w:tbl>
  <w:p w:rsidR="00B77BF5" w:rsidRDefault="00B77BF5">
    <w:pPr>
      <w:pBdr>
        <w:top w:val="nil"/>
        <w:left w:val="nil"/>
        <w:bottom w:val="nil"/>
        <w:right w:val="nil"/>
        <w:between w:val="nil"/>
      </w:pBdr>
      <w:tabs>
        <w:tab w:val="center" w:pos="4320"/>
        <w:tab w:val="right" w:pos="864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BF5"/>
    <w:rsid w:val="000F59F7"/>
    <w:rsid w:val="0035659B"/>
    <w:rsid w:val="0050547C"/>
    <w:rsid w:val="00803D24"/>
    <w:rsid w:val="00821209"/>
    <w:rsid w:val="00874BFB"/>
    <w:rsid w:val="00B77BF5"/>
    <w:rsid w:val="00CC22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5E5FF48-9A10-4FA2-9DBD-EADC2A7E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Char"/>
    <w:unhideWhenUsed/>
    <w:rsid w:val="008428A9"/>
    <w:pPr>
      <w:tabs>
        <w:tab w:val="center" w:pos="4320"/>
        <w:tab w:val="right" w:pos="8640"/>
      </w:tabs>
      <w:spacing w:after="0" w:line="240" w:lineRule="auto"/>
    </w:pPr>
  </w:style>
  <w:style w:type="character" w:customStyle="1" w:styleId="Char">
    <w:name w:val="Κεφαλίδα Char"/>
    <w:basedOn w:val="a0"/>
    <w:link w:val="a4"/>
    <w:rsid w:val="008428A9"/>
  </w:style>
  <w:style w:type="paragraph" w:styleId="a5">
    <w:name w:val="footer"/>
    <w:basedOn w:val="a"/>
    <w:link w:val="Char0"/>
    <w:uiPriority w:val="99"/>
    <w:unhideWhenUsed/>
    <w:rsid w:val="008428A9"/>
    <w:pPr>
      <w:tabs>
        <w:tab w:val="center" w:pos="4320"/>
        <w:tab w:val="right" w:pos="8640"/>
      </w:tabs>
      <w:spacing w:after="0" w:line="240" w:lineRule="auto"/>
    </w:pPr>
  </w:style>
  <w:style w:type="character" w:customStyle="1" w:styleId="Char0">
    <w:name w:val="Υποσέλιδο Char"/>
    <w:basedOn w:val="a0"/>
    <w:link w:val="a5"/>
    <w:uiPriority w:val="99"/>
    <w:rsid w:val="008428A9"/>
  </w:style>
  <w:style w:type="character" w:styleId="a6">
    <w:name w:val="footnote reference"/>
    <w:semiHidden/>
    <w:rsid w:val="008428A9"/>
    <w:rPr>
      <w:vertAlign w:val="superscript"/>
    </w:rPr>
  </w:style>
  <w:style w:type="table" w:styleId="a7">
    <w:name w:val="Table Grid"/>
    <w:basedOn w:val="a1"/>
    <w:uiPriority w:val="39"/>
    <w:rsid w:val="0084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50302"/>
    <w:pPr>
      <w:ind w:left="720"/>
      <w:contextualSpacing/>
    </w:pPr>
  </w:style>
  <w:style w:type="paragraph" w:styleId="a9">
    <w:name w:val="Balloon Text"/>
    <w:basedOn w:val="a"/>
    <w:link w:val="Char1"/>
    <w:uiPriority w:val="99"/>
    <w:semiHidden/>
    <w:unhideWhenUsed/>
    <w:rsid w:val="00F83651"/>
    <w:pPr>
      <w:spacing w:after="0" w:line="240" w:lineRule="auto"/>
    </w:pPr>
    <w:rPr>
      <w:rFonts w:ascii="Segoe UI" w:hAnsi="Segoe UI" w:cs="Segoe UI"/>
      <w:sz w:val="18"/>
      <w:szCs w:val="18"/>
    </w:rPr>
  </w:style>
  <w:style w:type="character" w:customStyle="1" w:styleId="Char1">
    <w:name w:val="Κείμενο πλαισίου Char"/>
    <w:basedOn w:val="a0"/>
    <w:link w:val="a9"/>
    <w:uiPriority w:val="99"/>
    <w:semiHidden/>
    <w:rsid w:val="00F83651"/>
    <w:rPr>
      <w:rFonts w:ascii="Segoe UI" w:hAnsi="Segoe UI" w:cs="Segoe UI"/>
      <w:sz w:val="18"/>
      <w:szCs w:val="18"/>
    </w:rPr>
  </w:style>
  <w:style w:type="character" w:customStyle="1" w:styleId="aa">
    <w:name w:val="Κανένα"/>
    <w:rsid w:val="00D5242B"/>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http://4.bp.blogspot.com/_iiluUEluqEA/R9azs5KQbgI/AAAAAAAAAAM/iQoPv6m4Jwo/s1600/&#195;&#142;&#194;&#181;&#195;&#142;&#194;&#184;&#195;&#142;&#194;&#189;&#195;&#142;&#194;&#191;&#195;&#143;&#198;&#8217;&#195;&#142;&#194;&#183;&#195;&#142;&#194;&#188;&#195;&#142;&#194;&#191;.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GtCxwsEuFmkDHNNvqL5fSPw1Yw==">CgMxLjA4AHIhMWxjRW95VUlkUGkxZy1oWEdSekVqVlpoQlpDSTY2amhS</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3CF48A3-ED99-41FD-9575-8CEF88FACFC6}"/>
</file>

<file path=customXml/itemProps2.xml><?xml version="1.0" encoding="utf-8"?>
<ds:datastoreItem xmlns:ds="http://schemas.openxmlformats.org/officeDocument/2006/customXml" ds:itemID="{10E0C0D5-8FA2-4EE8-BE4D-76DE46129421}"/>
</file>

<file path=customXml/itemProps3.xml><?xml version="1.0" encoding="utf-8"?>
<ds:datastoreItem xmlns:ds="http://schemas.openxmlformats.org/officeDocument/2006/customXml" ds:itemID="{11111111-1234-1234-1234-123412341234}"/>
</file>

<file path=customXml/itemProps4.xml><?xml version="1.0" encoding="utf-8"?>
<ds:datastoreItem xmlns:ds="http://schemas.openxmlformats.org/officeDocument/2006/customXml" ds:itemID="{27A97022-5EB2-4021-AD49-FA417D1BEF7B}"/>
</file>

<file path=docProps/app.xml><?xml version="1.0" encoding="utf-8"?>
<Properties xmlns="http://schemas.openxmlformats.org/officeDocument/2006/extended-properties" xmlns:vt="http://schemas.openxmlformats.org/officeDocument/2006/docPropsVTypes">
  <Template>Normal</Template>
  <TotalTime>1</TotalTime>
  <Pages>4</Pages>
  <Words>811</Words>
  <Characters>4384</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Χαιρετισμός της Υπουργού Πολιτισμού Λίνας Μενδώνη</dc:title>
  <dc:creator>Sotiris</dc:creator>
  <cp:lastModifiedBy>Ελευθερία Πελτέκη</cp:lastModifiedBy>
  <cp:revision>2</cp:revision>
  <cp:lastPrinted>2025-05-16T08:14:00Z</cp:lastPrinted>
  <dcterms:created xsi:type="dcterms:W3CDTF">2025-05-16T08:49:00Z</dcterms:created>
  <dcterms:modified xsi:type="dcterms:W3CDTF">2025-05-16T08:49:00Z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